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03BB3" w:rsidRDefault="00301665" w14:paraId="79466B69" w14:textId="77777777">
      <w:pPr>
        <w:pStyle w:val="NormalWeb"/>
      </w:pPr>
      <w:r>
        <w:rPr>
          <w:noProof/>
        </w:rPr>
        <w:drawing>
          <wp:inline distT="0" distB="0" distL="0" distR="0" wp14:anchorId="47D6E55F" wp14:editId="1A2A3D2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79"/>
      </w:tblGrid>
      <w:tr w:rsidR="00703BB3" w14:paraId="3F42B7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3BB3" w:rsidRDefault="00301665" w14:paraId="415FA6CD" w14:textId="6151857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3BB3" w:rsidRDefault="00301665" w14:paraId="0D8EEDBA" w14:textId="5D24425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82E0F">
              <w:rPr>
                <w:rStyle w:val="Forte"/>
                <w:rFonts w:eastAsia="Times New Roman"/>
              </w:rPr>
              <w:t>2</w:t>
            </w:r>
            <w:r w:rsidR="00982E0F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703BB3" w:rsidRDefault="00301665" w14:paraId="3D400731" w14:textId="77777777">
      <w:pPr>
        <w:pStyle w:val="NormalWeb"/>
      </w:pPr>
      <w:r>
        <w:rPr>
          <w:rStyle w:val="Forte"/>
        </w:rPr>
        <w:t>ESCOLA TÉCNICA ESTADUAL DE REGISTRO – REGISTRO</w:t>
      </w:r>
    </w:p>
    <w:p w:rsidR="00703BB3" w:rsidRDefault="00301665" w14:paraId="5C60B599" w14:textId="77777777">
      <w:pPr>
        <w:pStyle w:val="NormalWeb"/>
      </w:pPr>
      <w:r>
        <w:rPr>
          <w:rStyle w:val="Forte"/>
        </w:rPr>
        <w:t>PROCESSO SELETIVO SIMPLIFICADO PARA AUXILIAR DE DOCENTE, EDITAL Nº 239/01/2025 – PROCESSO Nº 136.00098339/2025–87</w:t>
      </w:r>
    </w:p>
    <w:p w:rsidR="00703BB3" w:rsidRDefault="00301665" w14:paraId="0523946A" w14:textId="77777777">
      <w:pPr>
        <w:pStyle w:val="NormalWeb"/>
      </w:pPr>
      <w:r>
        <w:t> </w:t>
      </w:r>
    </w:p>
    <w:p w:rsidR="00703BB3" w:rsidRDefault="00301665" w14:paraId="41015437" w14:textId="77777777">
      <w:pPr>
        <w:pStyle w:val="NormalWeb"/>
      </w:pPr>
      <w:r>
        <w:rPr>
          <w:rStyle w:val="Forte"/>
        </w:rPr>
        <w:t xml:space="preserve">EDITAL DE RESULTADO DA </w:t>
      </w:r>
      <w:r>
        <w:rPr>
          <w:rStyle w:val="Forte"/>
        </w:rPr>
        <w:t>AFERIÇÃO DA VERACIDADE DA AUTODECLARAÇÃO E CONVOCAÇÃO PARA A PROVA PRÁTICA</w:t>
      </w:r>
    </w:p>
    <w:p w:rsidR="00703BB3" w:rsidRDefault="00301665" w14:paraId="6B08942D" w14:textId="77777777">
      <w:pPr>
        <w:pStyle w:val="NormalWeb"/>
      </w:pPr>
      <w:r>
        <w:t> </w:t>
      </w:r>
    </w:p>
    <w:p w:rsidR="00703BB3" w:rsidRDefault="00301665" w14:paraId="43296627" w14:textId="77777777">
      <w:pPr>
        <w:pStyle w:val="NormalWeb"/>
      </w:pPr>
      <w:r>
        <w:t xml:space="preserve">O Superintendente da </w:t>
      </w:r>
      <w:r>
        <w:rPr>
          <w:rStyle w:val="Forte"/>
        </w:rPr>
        <w:t>ESCOLA TÉCNICA ESTADUAL DE REGISTRO</w:t>
      </w:r>
      <w:r>
        <w:t>, da cidade de REGISTRO,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703BB3" w:rsidRDefault="00301665" w14:paraId="2640BDE9" w14:textId="77777777">
      <w:pPr>
        <w:pStyle w:val="NormalWeb"/>
      </w:pPr>
      <w:r>
        <w:t xml:space="preserve">A Prova Prática será realizada na ESCOLA TÉCNICA ESTADUAL DE REGISTRO, situada na RUA WALDEMAR LOPES FERRAZ Nº 232 </w:t>
      </w:r>
      <w:r>
        <w:br/>
      </w:r>
      <w:r>
        <w:t>BAIRRO: VILA TUPI – CEP: 11900–000 – CIDADE: REGISTRO</w:t>
      </w:r>
    </w:p>
    <w:p w:rsidR="00703BB3" w:rsidRDefault="00301665" w14:paraId="1CC26206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703BB3" w:rsidRDefault="00301665" w14:paraId="68373381" w14:textId="77777777">
      <w:pPr>
        <w:pStyle w:val="NormalWeb"/>
      </w:pPr>
      <w:r>
        <w:rPr>
          <w:rStyle w:val="Forte"/>
        </w:rPr>
        <w:t>ÁREA DE ATUAÇÃO</w:t>
      </w:r>
    </w:p>
    <w:p w:rsidR="00703BB3" w:rsidRDefault="00301665" w14:paraId="601A4FFF" w14:textId="53127B9E">
      <w:pPr>
        <w:pStyle w:val="NormalWeb"/>
      </w:pPr>
      <w:r>
        <w:rPr>
          <w:rStyle w:val="Forte"/>
        </w:rPr>
        <w:t>INFORMÁTICA</w:t>
      </w:r>
      <w:r>
        <w:t> </w:t>
      </w:r>
    </w:p>
    <w:p w:rsidR="00703BB3" w:rsidRDefault="00301665" w14:paraId="6C7BDD79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703BB3" w:rsidRDefault="00301665" w14:paraId="66EC641D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1/ROGÉRIO PUPO TOLEDO/18704489–2/11969789808/19.00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2/DANIEL AUGUSTO MANDIRA/568839122/46476552880/11.00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5/IGOR MATEUS RODRIGUES DE OLIVEIRA/509789407/48072097873/32.00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15/CARLOS HENRIQUE DOS SANTOS SILVA/64471511/56739417814/9.24</w:t>
      </w:r>
    </w:p>
    <w:p w:rsidR="00703BB3" w:rsidRDefault="00301665" w14:paraId="7350F336" w14:textId="6192EAB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703BB3" w:rsidRDefault="00301665" w14:paraId="2C5285C4" w14:textId="5C436730">
      <w:pPr>
        <w:pStyle w:val="NormalWeb"/>
      </w:pPr>
      <w:r>
        <w:t>Nº de Inscrição / Nome (ou Nome Social) / RG / CPF / Nota da Análise do Memorial Circunstanciado </w:t>
      </w:r>
    </w:p>
    <w:p w:rsidR="00703BB3" w:rsidRDefault="00301665" w14:paraId="74E26BFE" w14:textId="77777777">
      <w:pPr>
        <w:pStyle w:val="NormalWeb"/>
      </w:pPr>
      <w:r>
        <w:rPr>
          <w:rStyle w:val="Forte"/>
        </w:rPr>
        <w:t>DATA DA PROVA PRÁTICA:</w:t>
      </w:r>
      <w:r>
        <w:t xml:space="preserve"> 16/09/2025</w:t>
      </w:r>
    </w:p>
    <w:p w:rsidR="00703BB3" w:rsidRDefault="00301665" w14:paraId="2D55ED87" w14:textId="77777777">
      <w:pPr>
        <w:pStyle w:val="NormalWeb"/>
      </w:pPr>
      <w:r>
        <w:rPr>
          <w:rStyle w:val="Forte"/>
        </w:rPr>
        <w:t>HORÁRIO DE INÍCIO DA PROVA:</w:t>
      </w:r>
      <w:r>
        <w:t> 13:30</w:t>
      </w:r>
    </w:p>
    <w:p w:rsidR="00703BB3" w:rsidRDefault="00301665" w14:paraId="3AFCC461" w14:textId="20DA8E2E">
      <w:pPr>
        <w:pStyle w:val="NormalWeb"/>
      </w:pPr>
      <w:r>
        <w:rPr>
          <w:rStyle w:val="Forte"/>
        </w:rPr>
        <w:t xml:space="preserve">TEMPO DE </w:t>
      </w:r>
      <w:r>
        <w:rPr>
          <w:rStyle w:val="Forte"/>
        </w:rPr>
        <w:t>DURAÇÃO DA ATIVIDADE PARA CADA CANDIDATO:</w:t>
      </w:r>
      <w:r>
        <w:t xml:space="preserve"> 30 minutos </w:t>
      </w:r>
    </w:p>
    <w:p w:rsidR="00703BB3" w:rsidRDefault="00301665" w14:paraId="2A0D57E9" w14:textId="7B8D4A35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 </w:t>
      </w:r>
    </w:p>
    <w:p w:rsidR="00703BB3" w:rsidRDefault="00301665" w14:paraId="56774A0D" w14:textId="7664C8BD">
      <w:pPr>
        <w:pStyle w:val="NormalWeb"/>
      </w:pPr>
      <w:r w:rsidRPr="0418377F" w:rsidR="00301665">
        <w:rPr>
          <w:b w:val="1"/>
          <w:bCs w:val="1"/>
        </w:rPr>
        <w:t xml:space="preserve">2. CANDIDATOS NÃO SELECIONADOS PARA A PROVA PRÁTICA </w:t>
      </w:r>
      <w:r w:rsidR="00301665">
        <w:rPr/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 w:rsidR="00301665">
        <w:rPr/>
        <w:t>Nº de Inscrição / Nome (ou Nome Social) / RG / CPF / Situação da Inscrição / Nota da Análise do Memorial Circunstanciado</w:t>
      </w:r>
      <w:r>
        <w:br/>
      </w:r>
      <w:r w:rsidR="00301665">
        <w:rPr/>
        <w:t>1/ROGÉRIO PUPO TOLEDO/18704489–2/11969789808/19.00</w:t>
      </w:r>
      <w:r>
        <w:br/>
      </w:r>
      <w:r w:rsidR="00301665">
        <w:rPr/>
        <w:t>2/DANIEL AUGUSTO MANDIRA/568839122/46476552880/11.00</w:t>
      </w:r>
      <w:r>
        <w:br/>
      </w:r>
      <w:r w:rsidR="00301665">
        <w:rPr/>
        <w:t>3/KAMILLY VITÓRIA GUILHERME COSTA/569156841/50940122820/8.00</w:t>
      </w:r>
      <w:r>
        <w:br/>
      </w:r>
      <w:r w:rsidR="00301665">
        <w:rPr/>
        <w:t>5/IGOR MA</w:t>
      </w:r>
      <w:r w:rsidR="00301665">
        <w:rPr/>
        <w:t>TEUS RODRIGUES DE OLIVEIRA/509789407/48072097873/32.00</w:t>
      </w:r>
      <w:r>
        <w:br/>
      </w:r>
      <w:r w:rsidR="00301665">
        <w:rPr/>
        <w:t>6/MATHEUS BERTOLDO DE OLIVEIRA/596135774/49372172839/18.00</w:t>
      </w:r>
      <w:r>
        <w:br/>
      </w:r>
      <w:r w:rsidR="00301665">
        <w:rPr/>
        <w:t>7/JONATAS FELIPE TRIANOSKI RIBEIRO/407892187/44201798801/12.50</w:t>
      </w:r>
      <w:r>
        <w:br/>
      </w:r>
      <w:r w:rsidR="00301665">
        <w:rPr/>
        <w:t>8/DHUANN MARTINS GRANZA/50.375.202–2/40770682820/7.00</w:t>
      </w:r>
      <w:r>
        <w:br/>
      </w:r>
      <w:r w:rsidR="00301665">
        <w:rPr/>
        <w:t>10/ERNANDES COTONA/27294164–5/25954071802/44.87</w:t>
      </w:r>
      <w:r>
        <w:br/>
      </w:r>
      <w:r w:rsidR="00301665">
        <w:rPr/>
        <w:t>15/CARLOS HENRIQUE DOS SANTOS SILVA/64471511/56739417814/9.24</w:t>
      </w:r>
      <w:r>
        <w:br/>
      </w:r>
      <w:r w:rsidR="00301665">
        <w:rPr/>
        <w:t>16/MARCUS VINÍCIUS RAMOS WAGNER/42418312+2/40448477890/27.12</w:t>
      </w:r>
      <w:r>
        <w:br/>
      </w:r>
      <w:r w:rsidR="00301665">
        <w:rPr/>
        <w:t>17/NOEMI TEJADA HENRIQUE/167925039/05463240884/10.00</w:t>
      </w:r>
      <w:r>
        <w:br/>
      </w:r>
      <w:r w:rsidR="00301665">
        <w:rPr/>
        <w:t>18/EDUARDO VIEIRA VILAS BOAS/487501950/39550135888/21.87</w:t>
      </w:r>
      <w:r>
        <w:br/>
      </w:r>
      <w:r w:rsidR="00301665">
        <w:rPr/>
        <w:t>19/YURI TRUS/531666049/49723432811/10.00 </w:t>
      </w:r>
    </w:p>
    <w:sectPr w:rsidR="00B0054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0F"/>
    <w:rsid w:val="00301665"/>
    <w:rsid w:val="00703BB3"/>
    <w:rsid w:val="0074665B"/>
    <w:rsid w:val="00912F3A"/>
    <w:rsid w:val="00982E0F"/>
    <w:rsid w:val="00B0054D"/>
    <w:rsid w:val="041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254C9"/>
  <w15:chartTrackingRefBased/>
  <w15:docId w15:val="{0C2859F8-33F1-438E-9106-2E6C9BF84E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2025-08-20T18:20:00.0000000Z</dcterms:created>
  <dcterms:modified xsi:type="dcterms:W3CDTF">2025-08-20T18:27:42.8216988Z</dcterms:modified>
</coreProperties>
</file>